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Инновации и технологическое предпринимательство / Innovations and technological entrepreneurship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086F6B" w:rsidR="00A77598" w:rsidRPr="00264D1C" w:rsidRDefault="00264D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6A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AE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26AEF">
              <w:rPr>
                <w:rFonts w:ascii="Times New Roman" w:hAnsi="Times New Roman" w:cs="Times New Roman"/>
                <w:sz w:val="20"/>
                <w:szCs w:val="20"/>
              </w:rPr>
              <w:t>Алексанков</w:t>
            </w:r>
            <w:proofErr w:type="spellEnd"/>
            <w:r w:rsidRPr="00D26AEF">
              <w:rPr>
                <w:rFonts w:ascii="Times New Roman" w:hAnsi="Times New Roman" w:cs="Times New Roman"/>
                <w:sz w:val="20"/>
                <w:szCs w:val="20"/>
              </w:rPr>
              <w:t xml:space="preserve"> Андрей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444FDF" w:rsidR="004475DA" w:rsidRPr="00264D1C" w:rsidRDefault="00264D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324ABB" w14:textId="1AAEDD50" w:rsidR="00D26A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30235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_Toc203730235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3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5769C9A4" w14:textId="307F34E0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36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_Toc203730236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3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10696D07" w14:textId="362CBE20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37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_Toc203730237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3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37884DDB" w14:textId="286DE286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38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_Toc203730238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3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031F99C3" w14:textId="1B8552E4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39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_Toc203730239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5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6E5A8117" w14:textId="6729DB8D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0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_Toc203730240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5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2117327D" w14:textId="13B32E74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1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_Toc203730241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5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11F8BBCE" w14:textId="61551B5D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2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_Toc203730242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5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0E4991E0" w14:textId="5920C4F1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3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_Toc203730243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6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376DEF27" w14:textId="6A62B307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4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_Toc203730244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8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0F7C8E87" w14:textId="18DA1E09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5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_Toc203730245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9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38747EFA" w14:textId="1CD0E2A2" w:rsidR="00D26AEF" w:rsidRDefault="009210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6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_Toc203730246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10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6837FD8E" w14:textId="7D9FCBB3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7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_Toc203730247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10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47072E64" w14:textId="072128CF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8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_Toc203730248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10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798B8B31" w14:textId="1DC338E2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49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_Toc203730249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10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7967C0F9" w14:textId="14B1FBEF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50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_Toc203730250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10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1C62F922" w14:textId="44CA4F52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51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_Toc203730251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11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1BFC5DC1" w14:textId="4A9A0726" w:rsidR="00D26AEF" w:rsidRDefault="009210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252" w:history="1">
            <w:r w:rsidR="00D26AEF" w:rsidRPr="008F0B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6AEF">
              <w:rPr>
                <w:noProof/>
                <w:webHidden/>
              </w:rPr>
              <w:tab/>
            </w:r>
            <w:r w:rsidR="00D26AEF">
              <w:rPr>
                <w:noProof/>
                <w:webHidden/>
              </w:rPr>
              <w:fldChar w:fldCharType="begin"/>
            </w:r>
            <w:r w:rsidR="00D26AEF">
              <w:rPr>
                <w:noProof/>
                <w:webHidden/>
              </w:rPr>
              <w:instrText xml:space="preserve"> PAGEREF _Toc203730252 \h </w:instrText>
            </w:r>
            <w:r w:rsidR="00D26AEF">
              <w:rPr>
                <w:noProof/>
                <w:webHidden/>
              </w:rPr>
            </w:r>
            <w:r w:rsidR="00D26AEF">
              <w:rPr>
                <w:noProof/>
                <w:webHidden/>
              </w:rPr>
              <w:fldChar w:fldCharType="separate"/>
            </w:r>
            <w:r w:rsidR="00D26AEF">
              <w:rPr>
                <w:noProof/>
                <w:webHidden/>
              </w:rPr>
              <w:t>11</w:t>
            </w:r>
            <w:r w:rsidR="00D26AEF">
              <w:rPr>
                <w:noProof/>
                <w:webHidden/>
              </w:rPr>
              <w:fldChar w:fldCharType="end"/>
            </w:r>
          </w:hyperlink>
        </w:p>
        <w:p w14:paraId="0DD49713" w14:textId="43BD45F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30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набор компетенций, необходимых для экономико-социального обоснования инноваций, разработки и коммерциализации технологических инноваций.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30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Инновации и технологическое предпринимательство / Innovations and technological entrepreneurship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30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26A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6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6A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6A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6A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6A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6A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26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6A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6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</w:rPr>
              <w:t>ПК-5 - Способен организовывать проектную работу по внедрению инновационных решений в условиях цифровой экономики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6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6AEF">
              <w:rPr>
                <w:rFonts w:ascii="Times New Roman" w:hAnsi="Times New Roman" w:cs="Times New Roman"/>
                <w:lang w:bidi="ru-RU"/>
              </w:rPr>
              <w:t>ПК-5.1 - Разрабатывает проекты развития компании в международных бизнес-экосистемах в условиях цифровой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6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6AEF">
              <w:rPr>
                <w:rFonts w:ascii="Times New Roman" w:hAnsi="Times New Roman" w:cs="Times New Roman"/>
              </w:rPr>
              <w:t>- основные направления технологических инноваций</w:t>
            </w:r>
            <w:r w:rsidR="00316402" w:rsidRPr="00D26AEF">
              <w:rPr>
                <w:rFonts w:ascii="Times New Roman" w:hAnsi="Times New Roman" w:cs="Times New Roman"/>
              </w:rPr>
              <w:br/>
              <w:t>- уровни готовности технологий</w:t>
            </w:r>
            <w:r w:rsidR="00316402" w:rsidRPr="00D26AEF">
              <w:rPr>
                <w:rFonts w:ascii="Times New Roman" w:hAnsi="Times New Roman" w:cs="Times New Roman"/>
              </w:rPr>
              <w:br/>
              <w:t>- принципы организации проектной работы по коммерциализации технологических инноваций</w:t>
            </w:r>
            <w:r w:rsidR="00316402" w:rsidRPr="00D26AEF">
              <w:rPr>
                <w:rFonts w:ascii="Times New Roman" w:hAnsi="Times New Roman" w:cs="Times New Roman"/>
              </w:rPr>
              <w:br/>
              <w:t>- основные отличия по работе с технологическими инновациями на международном рынке</w:t>
            </w:r>
            <w:r w:rsidRPr="00D26A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6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6AEF">
              <w:rPr>
                <w:rFonts w:ascii="Times New Roman" w:hAnsi="Times New Roman" w:cs="Times New Roman"/>
              </w:rPr>
              <w:t>обосновывать необходимость и перспективность технологических инноваций</w:t>
            </w:r>
            <w:r w:rsidR="00FD518F" w:rsidRPr="00D26AEF">
              <w:rPr>
                <w:rFonts w:ascii="Times New Roman" w:hAnsi="Times New Roman" w:cs="Times New Roman"/>
              </w:rPr>
              <w:br/>
              <w:t>- управлять проектами на различных стадиях готовности технологий</w:t>
            </w:r>
            <w:r w:rsidR="00FD518F" w:rsidRPr="00D26AEF">
              <w:rPr>
                <w:rFonts w:ascii="Times New Roman" w:hAnsi="Times New Roman" w:cs="Times New Roman"/>
              </w:rPr>
              <w:br/>
              <w:t>- организовывать проектную работу в междисциплинарных командах</w:t>
            </w:r>
            <w:r w:rsidR="00FD518F" w:rsidRPr="00D26AEF">
              <w:rPr>
                <w:rFonts w:ascii="Times New Roman" w:hAnsi="Times New Roman" w:cs="Times New Roman"/>
              </w:rPr>
              <w:br/>
              <w:t>- представлять результаты проектов на международном рынке</w:t>
            </w:r>
            <w:r w:rsidRPr="00D26AE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6A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6A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6AEF">
              <w:rPr>
                <w:rFonts w:ascii="Times New Roman" w:hAnsi="Times New Roman" w:cs="Times New Roman"/>
              </w:rPr>
              <w:t>- навыками управления междисциплинарными проектными командами</w:t>
            </w:r>
            <w:r w:rsidR="00FD518F" w:rsidRPr="00D26AEF">
              <w:rPr>
                <w:rFonts w:ascii="Times New Roman" w:hAnsi="Times New Roman" w:cs="Times New Roman"/>
              </w:rPr>
              <w:br/>
              <w:t>- навыками планирования и реализации комплекса мер по коммерциализации технологических инноваций</w:t>
            </w:r>
            <w:r w:rsidR="00FD518F" w:rsidRPr="00D26AEF">
              <w:rPr>
                <w:rFonts w:ascii="Times New Roman" w:hAnsi="Times New Roman" w:cs="Times New Roman"/>
              </w:rPr>
              <w:br/>
              <w:t>- навыками проектной работы в международной среде</w:t>
            </w:r>
            <w:r w:rsidRPr="00D26A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26A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302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Кризис экономической модели потребления и необходимость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Кризис экономической модели потребления вследствие ограниченности ресурсов и потенциала физического потребления. Инновации как инструмент развития. Технологии как драйвер развития человеческого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7AE4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D96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Типы и виды инноваций в технологической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472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а различных отраслях экономической деятельности. Виды инноваций и основные типы. Проблемы внедрения инноваций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431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B35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AB2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EE8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96BB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A58D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Уровни готовности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1A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Стандартизированный подход к применению методики TRL. Содержание каждого этапа готовности технологий. Специфика применения TRL в различных сферах. Адаптация TRL к конкретным областям 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483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D3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958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C06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CFEF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24C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Социально-экономическое обоснование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E37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UNIT-экономика инновационного проекта. Социальные последствия внедрения инноваций. Возможные сценарии внедрения технологических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B6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FA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83B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798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F66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11B9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и управление междисциплинарной проектной командой.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356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подходы к управлению проектными командами. Основные проблемы междисциплинарных команд и пути их решения. Управление конфликтами в проектной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A63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2D9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EE0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81E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AF6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790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Финансирование проекта технологических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D65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проекта на различных стадиях готовности технологий. Обзор российских и международных источников финансирования. Подготовка заявок на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94E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45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69A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F76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9E0A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E58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Продвижение инновационных проектов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21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Продвижение проекта технологической инновации на различных стадиях TRL. Особенности международного продвижения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26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3AD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3F6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350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302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30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6"/>
        <w:gridCol w:w="34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Оверби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, Харальд. Цифровая экономика: как информационно-коммуникационные технологии влияют на рынки, бизнес и инновации</w:t>
            </w:r>
            <w:proofErr w:type="gram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студентов, обучающихся по экономическим направлениям и специальностям, а также для студентов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, магистратуры, аспирантов, преподавателей экономических факультетов вузов / Харальд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Оверби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, Ян А.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Одестад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И.М.Агеевой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Н.В.Шиловой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науч. ред.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М.И.Левина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; [Рос. акад. нар. хоз-ва и гос. службы при Президенте Рос. Федерации (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)]. Москва</w:t>
            </w:r>
            <w:proofErr w:type="gram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Дело,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, 263 с</w:t>
            </w:r>
            <w:proofErr w:type="gram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. :</w:t>
            </w:r>
            <w:proofErr w:type="gram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ил. (Серия "Академическая книга")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978-5-85006-391-7.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10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26AEF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%5C19013655%5Cfin_work%5C33626</w:t>
              </w:r>
            </w:hyperlink>
          </w:p>
        </w:tc>
      </w:tr>
      <w:tr w:rsidR="00262CF0" w:rsidRPr="007E6725" w14:paraId="0B6198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D684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Баркер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Джоэл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Артур. Опережающее мышление</w:t>
            </w:r>
            <w:proofErr w:type="gram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как увидеть новый тренд раньше других : перевод с английского /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Джоэл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Баркер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187 с. : ил., табл. ISBN 978-5-9614-4786-6.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65E07B" w14:textId="77777777" w:rsidR="00262CF0" w:rsidRPr="007E6725" w:rsidRDefault="009210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6AEF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%5C19013655%5Cfin_work%5C34657</w:t>
              </w:r>
            </w:hyperlink>
          </w:p>
        </w:tc>
      </w:tr>
      <w:tr w:rsidR="00262CF0" w:rsidRPr="007E6725" w14:paraId="36E799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156A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Зукин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Шарон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. Инновационный комплекс</w:t>
            </w:r>
            <w:proofErr w:type="gram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города, технологии и новая экономика /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Шарон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>Зукин</w:t>
            </w:r>
            <w:proofErr w:type="spell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Инны Кушнаревой ; под ред. Вячеслава Данилова. Москва</w:t>
            </w:r>
            <w:proofErr w:type="gramStart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AEF">
              <w:rPr>
                <w:rFonts w:ascii="Times New Roman" w:hAnsi="Times New Roman" w:cs="Times New Roman"/>
                <w:sz w:val="24"/>
                <w:szCs w:val="24"/>
              </w:rPr>
              <w:t xml:space="preserve"> Изд-во Ин-та Гайдара,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353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ил. ISBN 978-5-93255-644-3.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AA3607" w14:textId="77777777" w:rsidR="00262CF0" w:rsidRPr="007E6725" w:rsidRDefault="009210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26AEF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%5C19013655%5Cfin_work%5C32790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30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20248D" w14:textId="77777777" w:rsidTr="007B550D">
        <w:tc>
          <w:tcPr>
            <w:tcW w:w="9345" w:type="dxa"/>
          </w:tcPr>
          <w:p w14:paraId="6E0490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8E4C1B" w14:textId="77777777" w:rsidTr="007B550D">
        <w:tc>
          <w:tcPr>
            <w:tcW w:w="9345" w:type="dxa"/>
          </w:tcPr>
          <w:p w14:paraId="2C26FB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639246" w14:textId="77777777" w:rsidTr="007B550D">
        <w:tc>
          <w:tcPr>
            <w:tcW w:w="9345" w:type="dxa"/>
          </w:tcPr>
          <w:p w14:paraId="640AA4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DF1D09" w14:textId="77777777" w:rsidTr="007B550D">
        <w:tc>
          <w:tcPr>
            <w:tcW w:w="9345" w:type="dxa"/>
          </w:tcPr>
          <w:p w14:paraId="11EF2E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30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10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30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6AE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6A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A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6A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A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6AE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D26AEF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D26AEF">
              <w:rPr>
                <w:sz w:val="22"/>
                <w:szCs w:val="22"/>
                <w:lang w:val="en-US"/>
              </w:rPr>
              <w:t>Intel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Core</w:t>
            </w:r>
            <w:r w:rsidRPr="00D26AEF">
              <w:rPr>
                <w:sz w:val="22"/>
                <w:szCs w:val="22"/>
              </w:rPr>
              <w:t xml:space="preserve">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AEF">
              <w:rPr>
                <w:sz w:val="22"/>
                <w:szCs w:val="22"/>
              </w:rPr>
              <w:t xml:space="preserve">3 6100/ </w:t>
            </w:r>
            <w:r w:rsidRPr="00D26AEF">
              <w:rPr>
                <w:sz w:val="22"/>
                <w:szCs w:val="22"/>
                <w:lang w:val="en-US"/>
              </w:rPr>
              <w:t>MSI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H</w:t>
            </w:r>
            <w:r w:rsidRPr="00D26AEF">
              <w:rPr>
                <w:sz w:val="22"/>
                <w:szCs w:val="22"/>
              </w:rPr>
              <w:t>110</w:t>
            </w:r>
            <w:r w:rsidRPr="00D26AEF">
              <w:rPr>
                <w:sz w:val="22"/>
                <w:szCs w:val="22"/>
                <w:lang w:val="en-US"/>
              </w:rPr>
              <w:t>M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PRO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D</w:t>
            </w:r>
            <w:r w:rsidRPr="00D26AEF">
              <w:rPr>
                <w:sz w:val="22"/>
                <w:szCs w:val="22"/>
              </w:rPr>
              <w:t xml:space="preserve">/ ОЗУ </w:t>
            </w:r>
            <w:r w:rsidRPr="00D26AEF">
              <w:rPr>
                <w:sz w:val="22"/>
                <w:szCs w:val="22"/>
                <w:lang w:val="en-US"/>
              </w:rPr>
              <w:t>DDR</w:t>
            </w:r>
            <w:r w:rsidRPr="00D26AEF">
              <w:rPr>
                <w:sz w:val="22"/>
                <w:szCs w:val="22"/>
              </w:rPr>
              <w:t>4 8</w:t>
            </w:r>
            <w:r w:rsidRPr="00D26AEF">
              <w:rPr>
                <w:sz w:val="22"/>
                <w:szCs w:val="22"/>
                <w:lang w:val="en-US"/>
              </w:rPr>
              <w:t>GB</w:t>
            </w:r>
            <w:r w:rsidRPr="00D26AEF">
              <w:rPr>
                <w:sz w:val="22"/>
                <w:szCs w:val="22"/>
              </w:rPr>
              <w:t xml:space="preserve"> 2400</w:t>
            </w:r>
            <w:r w:rsidRPr="00D26AEF">
              <w:rPr>
                <w:sz w:val="22"/>
                <w:szCs w:val="22"/>
                <w:lang w:val="en-US"/>
              </w:rPr>
              <w:t>MHz</w:t>
            </w:r>
            <w:r w:rsidRPr="00D26AEF">
              <w:rPr>
                <w:sz w:val="22"/>
                <w:szCs w:val="22"/>
              </w:rPr>
              <w:t>/</w:t>
            </w:r>
            <w:r w:rsidRPr="00D26AEF">
              <w:rPr>
                <w:sz w:val="22"/>
                <w:szCs w:val="22"/>
                <w:lang w:val="en-US"/>
              </w:rPr>
              <w:t>SSD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SATA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III</w:t>
            </w:r>
            <w:r w:rsidRPr="00D26AEF">
              <w:rPr>
                <w:sz w:val="22"/>
                <w:szCs w:val="22"/>
              </w:rPr>
              <w:t xml:space="preserve"> 240</w:t>
            </w:r>
            <w:r w:rsidRPr="00D26AEF">
              <w:rPr>
                <w:sz w:val="22"/>
                <w:szCs w:val="22"/>
                <w:lang w:val="en-US"/>
              </w:rPr>
              <w:t>Gb</w:t>
            </w:r>
            <w:r w:rsidRPr="00D26AEF">
              <w:rPr>
                <w:sz w:val="22"/>
                <w:szCs w:val="22"/>
              </w:rPr>
              <w:t>/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Qs</w:t>
            </w:r>
            <w:r w:rsidRPr="00D26AEF">
              <w:rPr>
                <w:sz w:val="22"/>
                <w:szCs w:val="22"/>
              </w:rPr>
              <w:t>-180 400</w:t>
            </w:r>
            <w:r w:rsidRPr="00D26AEF">
              <w:rPr>
                <w:sz w:val="22"/>
                <w:szCs w:val="22"/>
                <w:lang w:val="en-US"/>
              </w:rPr>
              <w:t>W</w:t>
            </w:r>
            <w:r w:rsidRPr="00D26AEF">
              <w:rPr>
                <w:sz w:val="22"/>
                <w:szCs w:val="22"/>
              </w:rPr>
              <w:t xml:space="preserve">/Клавиатура + мышь </w:t>
            </w:r>
            <w:r w:rsidRPr="00D26AEF">
              <w:rPr>
                <w:sz w:val="22"/>
                <w:szCs w:val="22"/>
                <w:lang w:val="en-US"/>
              </w:rPr>
              <w:t>Microsoft</w:t>
            </w:r>
            <w:r w:rsidRPr="00D26AEF">
              <w:rPr>
                <w:sz w:val="22"/>
                <w:szCs w:val="22"/>
              </w:rPr>
              <w:t xml:space="preserve">400 </w:t>
            </w:r>
            <w:r w:rsidRPr="00D26AEF">
              <w:rPr>
                <w:sz w:val="22"/>
                <w:szCs w:val="22"/>
                <w:lang w:val="en-US"/>
              </w:rPr>
              <w:t>for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Business</w:t>
            </w:r>
            <w:r w:rsidRPr="00D26AEF">
              <w:rPr>
                <w:sz w:val="22"/>
                <w:szCs w:val="22"/>
              </w:rPr>
              <w:t xml:space="preserve">/монитор </w:t>
            </w:r>
            <w:r w:rsidRPr="00D26AEF">
              <w:rPr>
                <w:sz w:val="22"/>
                <w:szCs w:val="22"/>
                <w:lang w:val="en-US"/>
              </w:rPr>
              <w:t>Asus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VS</w:t>
            </w:r>
            <w:r w:rsidRPr="00D26AEF">
              <w:rPr>
                <w:sz w:val="22"/>
                <w:szCs w:val="22"/>
              </w:rPr>
              <w:t>228</w:t>
            </w:r>
            <w:r w:rsidRPr="00D26AEF">
              <w:rPr>
                <w:sz w:val="22"/>
                <w:szCs w:val="22"/>
                <w:lang w:val="en-US"/>
              </w:rPr>
              <w:t>DE</w:t>
            </w:r>
            <w:r w:rsidRPr="00D26AEF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x</w:t>
            </w:r>
            <w:r w:rsidRPr="00D26AEF">
              <w:rPr>
                <w:sz w:val="22"/>
                <w:szCs w:val="22"/>
              </w:rPr>
              <w:t xml:space="preserve"> 400 - 1 шт., Ноутбук </w:t>
            </w:r>
            <w:r w:rsidRPr="00D26AEF">
              <w:rPr>
                <w:sz w:val="22"/>
                <w:szCs w:val="22"/>
                <w:lang w:val="en-US"/>
              </w:rPr>
              <w:t>HP</w:t>
            </w:r>
            <w:r w:rsidRPr="00D26AEF">
              <w:rPr>
                <w:sz w:val="22"/>
                <w:szCs w:val="22"/>
              </w:rPr>
              <w:t xml:space="preserve"> 250 </w:t>
            </w:r>
            <w:r w:rsidRPr="00D26AEF">
              <w:rPr>
                <w:sz w:val="22"/>
                <w:szCs w:val="22"/>
                <w:lang w:val="en-US"/>
              </w:rPr>
              <w:t>G</w:t>
            </w:r>
            <w:r w:rsidRPr="00D26AEF">
              <w:rPr>
                <w:sz w:val="22"/>
                <w:szCs w:val="22"/>
              </w:rPr>
              <w:t>6 1</w:t>
            </w:r>
            <w:r w:rsidRPr="00D26AEF">
              <w:rPr>
                <w:sz w:val="22"/>
                <w:szCs w:val="22"/>
                <w:lang w:val="en-US"/>
              </w:rPr>
              <w:t>WY</w:t>
            </w:r>
            <w:r w:rsidRPr="00D26AEF">
              <w:rPr>
                <w:sz w:val="22"/>
                <w:szCs w:val="22"/>
              </w:rPr>
              <w:t>58</w:t>
            </w:r>
            <w:r w:rsidRPr="00D26AEF">
              <w:rPr>
                <w:sz w:val="22"/>
                <w:szCs w:val="22"/>
                <w:lang w:val="en-US"/>
              </w:rPr>
              <w:t>EA</w:t>
            </w:r>
            <w:r w:rsidRPr="00D26AE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AEF" w14:paraId="5DED9CF5" w14:textId="77777777" w:rsidTr="008416EB">
        <w:tc>
          <w:tcPr>
            <w:tcW w:w="7797" w:type="dxa"/>
            <w:shd w:val="clear" w:color="auto" w:fill="auto"/>
          </w:tcPr>
          <w:p w14:paraId="4D69A8DA" w14:textId="7777777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26AE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26AE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AEF">
              <w:rPr>
                <w:sz w:val="22"/>
                <w:szCs w:val="22"/>
              </w:rPr>
              <w:t>5-8400/8</w:t>
            </w:r>
            <w:r w:rsidRPr="00D26AEF">
              <w:rPr>
                <w:sz w:val="22"/>
                <w:szCs w:val="22"/>
                <w:lang w:val="en-US"/>
              </w:rPr>
              <w:t>GB</w:t>
            </w:r>
            <w:r w:rsidRPr="00D26AEF">
              <w:rPr>
                <w:sz w:val="22"/>
                <w:szCs w:val="22"/>
              </w:rPr>
              <w:t>/500</w:t>
            </w:r>
            <w:r w:rsidRPr="00D26AEF">
              <w:rPr>
                <w:sz w:val="22"/>
                <w:szCs w:val="22"/>
                <w:lang w:val="en-US"/>
              </w:rPr>
              <w:t>GB</w:t>
            </w:r>
            <w:r w:rsidRPr="00D26AEF">
              <w:rPr>
                <w:sz w:val="22"/>
                <w:szCs w:val="22"/>
              </w:rPr>
              <w:t>_</w:t>
            </w:r>
            <w:r w:rsidRPr="00D26AEF">
              <w:rPr>
                <w:sz w:val="22"/>
                <w:szCs w:val="22"/>
                <w:lang w:val="en-US"/>
              </w:rPr>
              <w:t>SSD</w:t>
            </w:r>
            <w:r w:rsidRPr="00D26AEF">
              <w:rPr>
                <w:sz w:val="22"/>
                <w:szCs w:val="22"/>
              </w:rPr>
              <w:t>/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VA</w:t>
            </w:r>
            <w:r w:rsidRPr="00D26AEF">
              <w:rPr>
                <w:sz w:val="22"/>
                <w:szCs w:val="22"/>
              </w:rPr>
              <w:t>2410-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26AE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26AEF">
              <w:rPr>
                <w:sz w:val="22"/>
                <w:szCs w:val="22"/>
                <w:lang w:val="en-US"/>
              </w:rPr>
              <w:t>Intel</w:t>
            </w:r>
            <w:r w:rsidRPr="00D26AEF">
              <w:rPr>
                <w:sz w:val="22"/>
                <w:szCs w:val="22"/>
              </w:rPr>
              <w:t xml:space="preserve">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x</w:t>
            </w:r>
            <w:r w:rsidRPr="00D26AEF">
              <w:rPr>
                <w:sz w:val="22"/>
                <w:szCs w:val="22"/>
              </w:rPr>
              <w:t xml:space="preserve">2 </w:t>
            </w:r>
            <w:r w:rsidRPr="00D26AEF">
              <w:rPr>
                <w:sz w:val="22"/>
                <w:szCs w:val="22"/>
                <w:lang w:val="en-US"/>
              </w:rPr>
              <w:t>g</w:t>
            </w:r>
            <w:r w:rsidRPr="00D26AEF">
              <w:rPr>
                <w:sz w:val="22"/>
                <w:szCs w:val="22"/>
              </w:rPr>
              <w:t xml:space="preserve">3250 </w:t>
            </w:r>
            <w:proofErr w:type="spellStart"/>
            <w:r w:rsidRPr="00D26AEF">
              <w:rPr>
                <w:sz w:val="22"/>
                <w:szCs w:val="22"/>
              </w:rPr>
              <w:t>клавиатура+мышь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L</w:t>
            </w:r>
            <w:r w:rsidRPr="00D26AE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26AEF">
              <w:rPr>
                <w:sz w:val="22"/>
                <w:szCs w:val="22"/>
              </w:rPr>
              <w:t xml:space="preserve">,монитор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26AE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7F9114" w14:textId="7777777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AEF" w14:paraId="76C2801E" w14:textId="77777777" w:rsidTr="008416EB">
        <w:tc>
          <w:tcPr>
            <w:tcW w:w="7797" w:type="dxa"/>
            <w:shd w:val="clear" w:color="auto" w:fill="auto"/>
          </w:tcPr>
          <w:p w14:paraId="7FAB4408" w14:textId="7777777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A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6AE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AEF">
              <w:rPr>
                <w:sz w:val="22"/>
                <w:szCs w:val="22"/>
              </w:rPr>
              <w:t>5-8400/8</w:t>
            </w:r>
            <w:r w:rsidRPr="00D26AEF">
              <w:rPr>
                <w:sz w:val="22"/>
                <w:szCs w:val="22"/>
                <w:lang w:val="en-US"/>
              </w:rPr>
              <w:t>GB</w:t>
            </w:r>
            <w:r w:rsidRPr="00D26AEF">
              <w:rPr>
                <w:sz w:val="22"/>
                <w:szCs w:val="22"/>
              </w:rPr>
              <w:t>/500</w:t>
            </w:r>
            <w:r w:rsidRPr="00D26AEF">
              <w:rPr>
                <w:sz w:val="22"/>
                <w:szCs w:val="22"/>
                <w:lang w:val="en-US"/>
              </w:rPr>
              <w:t>GB</w:t>
            </w:r>
            <w:r w:rsidRPr="00D26AEF">
              <w:rPr>
                <w:sz w:val="22"/>
                <w:szCs w:val="22"/>
              </w:rPr>
              <w:t>_</w:t>
            </w:r>
            <w:r w:rsidRPr="00D26AEF">
              <w:rPr>
                <w:sz w:val="22"/>
                <w:szCs w:val="22"/>
                <w:lang w:val="en-US"/>
              </w:rPr>
              <w:t>SSD</w:t>
            </w:r>
            <w:r w:rsidRPr="00D26AEF">
              <w:rPr>
                <w:sz w:val="22"/>
                <w:szCs w:val="22"/>
              </w:rPr>
              <w:t>/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VA</w:t>
            </w:r>
            <w:r w:rsidRPr="00D26AEF">
              <w:rPr>
                <w:sz w:val="22"/>
                <w:szCs w:val="22"/>
              </w:rPr>
              <w:t>2410-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26AEF">
              <w:rPr>
                <w:sz w:val="22"/>
                <w:szCs w:val="22"/>
              </w:rPr>
              <w:t xml:space="preserve"> -34 шт., Коммутатор </w:t>
            </w:r>
            <w:r w:rsidRPr="00D26AEF">
              <w:rPr>
                <w:sz w:val="22"/>
                <w:szCs w:val="22"/>
                <w:lang w:val="en-US"/>
              </w:rPr>
              <w:t>Cisco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Catalyst</w:t>
            </w:r>
            <w:r w:rsidRPr="00D26AEF">
              <w:rPr>
                <w:sz w:val="22"/>
                <w:szCs w:val="22"/>
              </w:rPr>
              <w:t xml:space="preserve"> 2960-48</w:t>
            </w:r>
            <w:r w:rsidRPr="00D26AEF">
              <w:rPr>
                <w:sz w:val="22"/>
                <w:szCs w:val="22"/>
                <w:lang w:val="en-US"/>
              </w:rPr>
              <w:t>PST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L</w:t>
            </w:r>
            <w:r w:rsidRPr="00D26AEF">
              <w:rPr>
                <w:sz w:val="22"/>
                <w:szCs w:val="22"/>
              </w:rPr>
              <w:t xml:space="preserve"> (в </w:t>
            </w:r>
            <w:proofErr w:type="spellStart"/>
            <w:r w:rsidRPr="00D26AEF">
              <w:rPr>
                <w:sz w:val="22"/>
                <w:szCs w:val="22"/>
              </w:rPr>
              <w:t>т.ч</w:t>
            </w:r>
            <w:proofErr w:type="spellEnd"/>
            <w:r w:rsidRPr="00D26AE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CON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SNT</w:t>
            </w:r>
            <w:r w:rsidRPr="00D26AEF">
              <w:rPr>
                <w:sz w:val="22"/>
                <w:szCs w:val="22"/>
              </w:rPr>
              <w:t>-2964</w:t>
            </w:r>
            <w:r w:rsidRPr="00D26AEF">
              <w:rPr>
                <w:sz w:val="22"/>
                <w:szCs w:val="22"/>
                <w:lang w:val="en-US"/>
              </w:rPr>
              <w:t>STL</w:t>
            </w:r>
            <w:r w:rsidRPr="00D26AE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26AEF">
              <w:rPr>
                <w:sz w:val="22"/>
                <w:szCs w:val="22"/>
                <w:lang w:val="en-US"/>
              </w:rPr>
              <w:t>Wi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Fi</w:t>
            </w:r>
            <w:r w:rsidRPr="00D26AEF">
              <w:rPr>
                <w:sz w:val="22"/>
                <w:szCs w:val="22"/>
              </w:rPr>
              <w:t xml:space="preserve"> Тип1 </w:t>
            </w:r>
            <w:r w:rsidRPr="00D26AEF">
              <w:rPr>
                <w:sz w:val="22"/>
                <w:szCs w:val="22"/>
                <w:lang w:val="en-US"/>
              </w:rPr>
              <w:t>UBIQUITI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UAP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AC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PRO</w:t>
            </w:r>
            <w:r w:rsidRPr="00D26AEF">
              <w:rPr>
                <w:sz w:val="22"/>
                <w:szCs w:val="22"/>
              </w:rPr>
              <w:t xml:space="preserve"> - 1 шт., Проектор </w:t>
            </w:r>
            <w:r w:rsidRPr="00D26AEF">
              <w:rPr>
                <w:sz w:val="22"/>
                <w:szCs w:val="22"/>
                <w:lang w:val="en-US"/>
              </w:rPr>
              <w:t>NEC</w:t>
            </w:r>
            <w:r w:rsidRPr="00D26AE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26AEF">
              <w:rPr>
                <w:sz w:val="22"/>
                <w:szCs w:val="22"/>
                <w:lang w:val="en-US"/>
              </w:rPr>
              <w:t>Cisco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WS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C</w:t>
            </w:r>
            <w:r w:rsidRPr="00D26AEF">
              <w:rPr>
                <w:sz w:val="22"/>
                <w:szCs w:val="22"/>
              </w:rPr>
              <w:t>2960+48</w:t>
            </w:r>
            <w:r w:rsidRPr="00D26AEF">
              <w:rPr>
                <w:sz w:val="22"/>
                <w:szCs w:val="22"/>
                <w:lang w:val="en-US"/>
              </w:rPr>
              <w:t>PST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L</w:t>
            </w:r>
            <w:r w:rsidRPr="00D26AE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Switch</w:t>
            </w:r>
            <w:r w:rsidRPr="00D26AEF">
              <w:rPr>
                <w:sz w:val="22"/>
                <w:szCs w:val="22"/>
              </w:rPr>
              <w:t xml:space="preserve"> 2626 - 1 шт., Компьютер </w:t>
            </w:r>
            <w:r w:rsidRPr="00D26AEF">
              <w:rPr>
                <w:sz w:val="22"/>
                <w:szCs w:val="22"/>
                <w:lang w:val="en-US"/>
              </w:rPr>
              <w:t>Intel</w:t>
            </w:r>
            <w:r w:rsidRPr="00D26AEF">
              <w:rPr>
                <w:sz w:val="22"/>
                <w:szCs w:val="22"/>
              </w:rPr>
              <w:t xml:space="preserve">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x</w:t>
            </w:r>
            <w:r w:rsidRPr="00D26AEF">
              <w:rPr>
                <w:sz w:val="22"/>
                <w:szCs w:val="22"/>
              </w:rPr>
              <w:t xml:space="preserve">2 </w:t>
            </w:r>
            <w:r w:rsidRPr="00D26AEF">
              <w:rPr>
                <w:sz w:val="22"/>
                <w:szCs w:val="22"/>
                <w:lang w:val="en-US"/>
              </w:rPr>
              <w:t>g</w:t>
            </w:r>
            <w:r w:rsidRPr="00D26AEF">
              <w:rPr>
                <w:sz w:val="22"/>
                <w:szCs w:val="22"/>
              </w:rPr>
              <w:t>3250 /500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26AEF">
              <w:rPr>
                <w:sz w:val="22"/>
                <w:szCs w:val="22"/>
              </w:rPr>
              <w:t xml:space="preserve">/монитор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26AEF">
              <w:rPr>
                <w:sz w:val="22"/>
                <w:szCs w:val="22"/>
              </w:rPr>
              <w:t xml:space="preserve"> 21.5' - 1 шт., </w:t>
            </w:r>
            <w:r w:rsidRPr="00D26AEF">
              <w:rPr>
                <w:sz w:val="22"/>
                <w:szCs w:val="22"/>
                <w:lang w:val="en-US"/>
              </w:rPr>
              <w:t>IP</w:t>
            </w:r>
            <w:r w:rsidRPr="00D26AEF">
              <w:rPr>
                <w:sz w:val="22"/>
                <w:szCs w:val="22"/>
              </w:rPr>
              <w:t xml:space="preserve"> видеокамера </w:t>
            </w:r>
            <w:r w:rsidRPr="00D26AEF">
              <w:rPr>
                <w:sz w:val="22"/>
                <w:szCs w:val="22"/>
                <w:lang w:val="en-US"/>
              </w:rPr>
              <w:t>Ubiquiti</w:t>
            </w:r>
            <w:r w:rsidRPr="00D26AE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26AEF">
              <w:rPr>
                <w:sz w:val="22"/>
                <w:szCs w:val="22"/>
                <w:lang w:val="en-US"/>
              </w:rPr>
              <w:t>UNI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FI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AP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PRO</w:t>
            </w:r>
            <w:r w:rsidRPr="00D26AEF">
              <w:rPr>
                <w:sz w:val="22"/>
                <w:szCs w:val="22"/>
              </w:rPr>
              <w:t>/</w:t>
            </w:r>
            <w:r w:rsidRPr="00D26AEF">
              <w:rPr>
                <w:sz w:val="22"/>
                <w:szCs w:val="22"/>
                <w:lang w:val="en-US"/>
              </w:rPr>
              <w:t>Ubiquiti</w:t>
            </w:r>
            <w:r w:rsidRPr="00D26A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DEFB9" w14:textId="7777777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AEF" w14:paraId="2F596024" w14:textId="77777777" w:rsidTr="008416EB">
        <w:tc>
          <w:tcPr>
            <w:tcW w:w="7797" w:type="dxa"/>
            <w:shd w:val="clear" w:color="auto" w:fill="auto"/>
          </w:tcPr>
          <w:p w14:paraId="1EB9FF07" w14:textId="7777777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A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6AEF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D26AEF">
              <w:rPr>
                <w:sz w:val="22"/>
                <w:szCs w:val="22"/>
                <w:lang w:val="en-US"/>
              </w:rPr>
              <w:t>Intel</w:t>
            </w:r>
            <w:r w:rsidRPr="00D26AEF">
              <w:rPr>
                <w:sz w:val="22"/>
                <w:szCs w:val="22"/>
              </w:rPr>
              <w:t xml:space="preserve">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AEF">
              <w:rPr>
                <w:sz w:val="22"/>
                <w:szCs w:val="22"/>
              </w:rPr>
              <w:t xml:space="preserve">3-2100 2.4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AEF">
              <w:rPr>
                <w:sz w:val="22"/>
                <w:szCs w:val="22"/>
              </w:rPr>
              <w:t>/500/4/</w:t>
            </w:r>
            <w:r w:rsidRPr="00D26AEF">
              <w:rPr>
                <w:sz w:val="22"/>
                <w:szCs w:val="22"/>
                <w:lang w:val="en-US"/>
              </w:rPr>
              <w:t>Acer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V</w:t>
            </w:r>
            <w:r w:rsidRPr="00D26AEF">
              <w:rPr>
                <w:sz w:val="22"/>
                <w:szCs w:val="22"/>
              </w:rPr>
              <w:t xml:space="preserve">193 19" - 1 шт., Проектор </w:t>
            </w:r>
            <w:r w:rsidRPr="00D26AEF">
              <w:rPr>
                <w:sz w:val="22"/>
                <w:szCs w:val="22"/>
                <w:lang w:val="en-US"/>
              </w:rPr>
              <w:t>Epson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EB</w:t>
            </w:r>
            <w:r w:rsidRPr="00D26AEF">
              <w:rPr>
                <w:sz w:val="22"/>
                <w:szCs w:val="22"/>
              </w:rPr>
              <w:t xml:space="preserve"> 410</w:t>
            </w:r>
            <w:r w:rsidRPr="00D26AEF">
              <w:rPr>
                <w:sz w:val="22"/>
                <w:szCs w:val="22"/>
                <w:lang w:val="en-US"/>
              </w:rPr>
              <w:t>W</w:t>
            </w:r>
            <w:r w:rsidRPr="00D26AEF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D26AEF">
              <w:rPr>
                <w:sz w:val="22"/>
                <w:szCs w:val="22"/>
              </w:rPr>
              <w:t xml:space="preserve"> </w:t>
            </w:r>
            <w:proofErr w:type="spellStart"/>
            <w:r w:rsidRPr="00D26AEF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D26AEF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D26AEF">
              <w:rPr>
                <w:sz w:val="22"/>
                <w:szCs w:val="22"/>
                <w:lang w:val="en-US"/>
              </w:rPr>
              <w:t>Wi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Fi</w:t>
            </w:r>
            <w:r w:rsidRPr="00D26AEF">
              <w:rPr>
                <w:sz w:val="22"/>
                <w:szCs w:val="22"/>
              </w:rPr>
              <w:t xml:space="preserve"> Тип 2 </w:t>
            </w:r>
            <w:r w:rsidRPr="00D26AEF">
              <w:rPr>
                <w:sz w:val="22"/>
                <w:szCs w:val="22"/>
                <w:lang w:val="en-US"/>
              </w:rPr>
              <w:t>UBIQUITI</w:t>
            </w:r>
            <w:r w:rsidRPr="00D26AEF">
              <w:rPr>
                <w:sz w:val="22"/>
                <w:szCs w:val="22"/>
              </w:rPr>
              <w:t xml:space="preserve"> </w:t>
            </w:r>
            <w:r w:rsidRPr="00D26AEF">
              <w:rPr>
                <w:sz w:val="22"/>
                <w:szCs w:val="22"/>
                <w:lang w:val="en-US"/>
              </w:rPr>
              <w:t>UAP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AC</w:t>
            </w:r>
            <w:r w:rsidRPr="00D26AEF">
              <w:rPr>
                <w:sz w:val="22"/>
                <w:szCs w:val="22"/>
              </w:rPr>
              <w:t>-</w:t>
            </w:r>
            <w:r w:rsidRPr="00D26AEF">
              <w:rPr>
                <w:sz w:val="22"/>
                <w:szCs w:val="22"/>
                <w:lang w:val="en-US"/>
              </w:rPr>
              <w:t>HD</w:t>
            </w:r>
            <w:r w:rsidRPr="00D26A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797A65" w14:textId="77777777" w:rsidR="002C735C" w:rsidRPr="00D26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302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30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30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30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особенности современной экономики</w:t>
            </w:r>
          </w:p>
        </w:tc>
      </w:tr>
      <w:tr w:rsidR="009E6058" w14:paraId="296BA3E9" w14:textId="77777777" w:rsidTr="00F00293">
        <w:tc>
          <w:tcPr>
            <w:tcW w:w="562" w:type="dxa"/>
          </w:tcPr>
          <w:p w14:paraId="12CA0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08D1F5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Содержание кризиса современной экономической модели</w:t>
            </w:r>
          </w:p>
        </w:tc>
      </w:tr>
      <w:tr w:rsidR="009E6058" w14:paraId="725501B6" w14:textId="77777777" w:rsidTr="00F00293">
        <w:tc>
          <w:tcPr>
            <w:tcW w:w="562" w:type="dxa"/>
          </w:tcPr>
          <w:p w14:paraId="217BD7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07D3CC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Инновационные бизнес-модели организации технологического производства</w:t>
            </w:r>
          </w:p>
        </w:tc>
      </w:tr>
      <w:tr w:rsidR="009E6058" w14:paraId="145D63B7" w14:textId="77777777" w:rsidTr="00F00293">
        <w:tc>
          <w:tcPr>
            <w:tcW w:w="562" w:type="dxa"/>
          </w:tcPr>
          <w:p w14:paraId="422FA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A7B1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Инновационные модели и технологии</w:t>
            </w:r>
          </w:p>
        </w:tc>
      </w:tr>
      <w:tr w:rsidR="009E6058" w14:paraId="5D21AE73" w14:textId="77777777" w:rsidTr="00F00293">
        <w:tc>
          <w:tcPr>
            <w:tcW w:w="562" w:type="dxa"/>
          </w:tcPr>
          <w:p w14:paraId="5DC70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52D77D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Содержание инновационных изменений в экономике, бизнесе, технологиях</w:t>
            </w:r>
          </w:p>
        </w:tc>
      </w:tr>
      <w:tr w:rsidR="009E6058" w14:paraId="6F20280E" w14:textId="77777777" w:rsidTr="00F00293">
        <w:tc>
          <w:tcPr>
            <w:tcW w:w="562" w:type="dxa"/>
          </w:tcPr>
          <w:p w14:paraId="702E5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8D41C0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Услуга как новый вид инновационного товара</w:t>
            </w:r>
          </w:p>
        </w:tc>
      </w:tr>
      <w:tr w:rsidR="009E6058" w14:paraId="2DEB8AFE" w14:textId="77777777" w:rsidTr="00F00293">
        <w:tc>
          <w:tcPr>
            <w:tcW w:w="562" w:type="dxa"/>
          </w:tcPr>
          <w:p w14:paraId="3FADA1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2B4465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 xml:space="preserve">Большие данные, управление и применение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D26AE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</w:p>
        </w:tc>
      </w:tr>
      <w:tr w:rsidR="009E6058" w14:paraId="4CE370F8" w14:textId="77777777" w:rsidTr="00F00293">
        <w:tc>
          <w:tcPr>
            <w:tcW w:w="562" w:type="dxa"/>
          </w:tcPr>
          <w:p w14:paraId="404003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E16B6F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Базы данных и озера данных</w:t>
            </w:r>
          </w:p>
        </w:tc>
      </w:tr>
      <w:tr w:rsidR="009E6058" w14:paraId="2DC0D235" w14:textId="77777777" w:rsidTr="00F00293">
        <w:tc>
          <w:tcPr>
            <w:tcW w:w="562" w:type="dxa"/>
          </w:tcPr>
          <w:p w14:paraId="4C71A6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0B40C6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Виртуальные пространства и цифровые двойники</w:t>
            </w:r>
          </w:p>
        </w:tc>
      </w:tr>
      <w:tr w:rsidR="009E6058" w14:paraId="364E021C" w14:textId="77777777" w:rsidTr="00F00293">
        <w:tc>
          <w:tcPr>
            <w:tcW w:w="562" w:type="dxa"/>
          </w:tcPr>
          <w:p w14:paraId="594D1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CD5EF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технологической готовности.</w:t>
            </w:r>
          </w:p>
        </w:tc>
      </w:tr>
      <w:tr w:rsidR="009E6058" w14:paraId="2BB0D5E8" w14:textId="77777777" w:rsidTr="00F00293">
        <w:tc>
          <w:tcPr>
            <w:tcW w:w="562" w:type="dxa"/>
          </w:tcPr>
          <w:p w14:paraId="69B3A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4ADA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 типы инноваций.</w:t>
            </w:r>
          </w:p>
        </w:tc>
      </w:tr>
      <w:tr w:rsidR="009E6058" w14:paraId="7C35FA98" w14:textId="77777777" w:rsidTr="00F00293">
        <w:tc>
          <w:tcPr>
            <w:tcW w:w="562" w:type="dxa"/>
          </w:tcPr>
          <w:p w14:paraId="3A0AF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210E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Открытые инновации</w:t>
            </w:r>
          </w:p>
        </w:tc>
      </w:tr>
      <w:tr w:rsidR="009E6058" w14:paraId="7B763A72" w14:textId="77777777" w:rsidTr="00F00293">
        <w:tc>
          <w:tcPr>
            <w:tcW w:w="562" w:type="dxa"/>
          </w:tcPr>
          <w:p w14:paraId="3DDB9E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6E4C6A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</w:t>
            </w:r>
            <w:r w:rsidRPr="00D26AEF">
              <w:rPr>
                <w:sz w:val="23"/>
                <w:szCs w:val="23"/>
              </w:rPr>
              <w:t>-кривая развития технологий. Как технологии сменяют друг друга</w:t>
            </w:r>
          </w:p>
        </w:tc>
      </w:tr>
      <w:tr w:rsidR="009E6058" w14:paraId="0DEF5C50" w14:textId="77777777" w:rsidTr="00F00293">
        <w:tc>
          <w:tcPr>
            <w:tcW w:w="562" w:type="dxa"/>
          </w:tcPr>
          <w:p w14:paraId="01AD3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A19573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 xml:space="preserve">Кривая </w:t>
            </w:r>
            <w:proofErr w:type="spellStart"/>
            <w:r w:rsidRPr="00D26AEF">
              <w:rPr>
                <w:sz w:val="23"/>
                <w:szCs w:val="23"/>
              </w:rPr>
              <w:t>Гартнера</w:t>
            </w:r>
            <w:proofErr w:type="spellEnd"/>
            <w:r w:rsidRPr="00D26AEF">
              <w:rPr>
                <w:sz w:val="23"/>
                <w:szCs w:val="23"/>
              </w:rPr>
              <w:t xml:space="preserve">. Как использовать кривую </w:t>
            </w:r>
            <w:r>
              <w:rPr>
                <w:sz w:val="23"/>
                <w:szCs w:val="23"/>
                <w:lang w:val="en-US"/>
              </w:rPr>
              <w:t>Gartner</w:t>
            </w:r>
            <w:r w:rsidRPr="00D26AEF">
              <w:rPr>
                <w:sz w:val="23"/>
                <w:szCs w:val="23"/>
              </w:rPr>
              <w:t xml:space="preserve"> при планировании инвестиций</w:t>
            </w:r>
          </w:p>
        </w:tc>
      </w:tr>
      <w:tr w:rsidR="009E6058" w14:paraId="1267B901" w14:textId="77777777" w:rsidTr="00F00293">
        <w:tc>
          <w:tcPr>
            <w:tcW w:w="562" w:type="dxa"/>
          </w:tcPr>
          <w:p w14:paraId="32B51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AA7C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продуктов</w:t>
            </w:r>
          </w:p>
        </w:tc>
      </w:tr>
      <w:tr w:rsidR="009E6058" w14:paraId="1D73CA8E" w14:textId="77777777" w:rsidTr="00F00293">
        <w:tc>
          <w:tcPr>
            <w:tcW w:w="562" w:type="dxa"/>
          </w:tcPr>
          <w:p w14:paraId="303120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C220DE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 xml:space="preserve">Различия в корпоративных культурах: индустрия </w:t>
            </w:r>
            <w:r>
              <w:rPr>
                <w:sz w:val="23"/>
                <w:szCs w:val="23"/>
                <w:lang w:val="en-US"/>
              </w:rPr>
              <w:t>vs</w:t>
            </w:r>
            <w:r w:rsidRPr="00D26AEF">
              <w:rPr>
                <w:sz w:val="23"/>
                <w:szCs w:val="23"/>
              </w:rPr>
              <w:t xml:space="preserve"> </w:t>
            </w:r>
            <w:proofErr w:type="spellStart"/>
            <w:r w:rsidRPr="00D26AEF">
              <w:rPr>
                <w:sz w:val="23"/>
                <w:szCs w:val="23"/>
              </w:rPr>
              <w:t>стартапы</w:t>
            </w:r>
            <w:proofErr w:type="spellEnd"/>
            <w:r w:rsidRPr="00D26AEF">
              <w:rPr>
                <w:sz w:val="23"/>
                <w:szCs w:val="23"/>
              </w:rPr>
              <w:t>.</w:t>
            </w:r>
          </w:p>
        </w:tc>
      </w:tr>
      <w:tr w:rsidR="009E6058" w14:paraId="46470CD6" w14:textId="77777777" w:rsidTr="00F00293">
        <w:tc>
          <w:tcPr>
            <w:tcW w:w="562" w:type="dxa"/>
          </w:tcPr>
          <w:p w14:paraId="7E2E5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E2FE6A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Процесс коммерциализации инноваций: структура, время, неопределенность</w:t>
            </w:r>
          </w:p>
        </w:tc>
      </w:tr>
      <w:tr w:rsidR="009E6058" w14:paraId="187CABBA" w14:textId="77777777" w:rsidTr="00F00293">
        <w:tc>
          <w:tcPr>
            <w:tcW w:w="562" w:type="dxa"/>
          </w:tcPr>
          <w:p w14:paraId="2EC44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3A0272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Типы сделок по коммерциализации инноваций. Активы для каждого типа сделки</w:t>
            </w:r>
          </w:p>
        </w:tc>
      </w:tr>
      <w:tr w:rsidR="009E6058" w14:paraId="2E40A891" w14:textId="77777777" w:rsidTr="00F00293">
        <w:tc>
          <w:tcPr>
            <w:tcW w:w="562" w:type="dxa"/>
          </w:tcPr>
          <w:p w14:paraId="01D4D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3D14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6AEF">
              <w:rPr>
                <w:sz w:val="23"/>
                <w:szCs w:val="23"/>
              </w:rPr>
              <w:t xml:space="preserve">Идеи для </w:t>
            </w:r>
            <w:proofErr w:type="spellStart"/>
            <w:r w:rsidRPr="00D26AEF">
              <w:rPr>
                <w:sz w:val="23"/>
                <w:szCs w:val="23"/>
              </w:rPr>
              <w:t>стартапов</w:t>
            </w:r>
            <w:proofErr w:type="spellEnd"/>
            <w:r w:rsidRPr="00D26AEF">
              <w:rPr>
                <w:sz w:val="23"/>
                <w:szCs w:val="23"/>
              </w:rPr>
              <w:t xml:space="preserve"> и бизнес-тезисы.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формулировать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672120" w14:textId="77777777" w:rsidTr="00F00293">
        <w:tc>
          <w:tcPr>
            <w:tcW w:w="562" w:type="dxa"/>
          </w:tcPr>
          <w:p w14:paraId="018F7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DF7A63" w14:textId="77777777" w:rsidR="009E6058" w:rsidRPr="00D26AE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Обнаружение и проверка клиентов. Глубинное интервью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30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6A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A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30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6AE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6AEF" w14:paraId="5A1C9382" w14:textId="77777777" w:rsidTr="00801458">
        <w:tc>
          <w:tcPr>
            <w:tcW w:w="2336" w:type="dxa"/>
          </w:tcPr>
          <w:p w14:paraId="4C518DAB" w14:textId="77777777" w:rsidR="005D65A5" w:rsidRPr="00D26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A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6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A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6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A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6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A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6AEF" w14:paraId="07658034" w14:textId="77777777" w:rsidTr="00801458">
        <w:tc>
          <w:tcPr>
            <w:tcW w:w="2336" w:type="dxa"/>
          </w:tcPr>
          <w:p w14:paraId="1553D698" w14:textId="78F29BFB" w:rsidR="005D65A5" w:rsidRPr="00D26A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26AEF" w14:paraId="70F86195" w14:textId="77777777" w:rsidTr="00801458">
        <w:tc>
          <w:tcPr>
            <w:tcW w:w="2336" w:type="dxa"/>
          </w:tcPr>
          <w:p w14:paraId="7F6EA30F" w14:textId="77777777" w:rsidR="005D65A5" w:rsidRPr="00D26A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727FDE" w14:textId="77777777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DA04696" w14:textId="77777777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C0A149" w14:textId="77777777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D26AEF" w14:paraId="1FF50E6F" w14:textId="77777777" w:rsidTr="00801458">
        <w:tc>
          <w:tcPr>
            <w:tcW w:w="2336" w:type="dxa"/>
          </w:tcPr>
          <w:p w14:paraId="03C478D5" w14:textId="77777777" w:rsidR="005D65A5" w:rsidRPr="00D26A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5C45D8" w14:textId="77777777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F0275E" w14:textId="77777777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2307F6" w14:textId="77777777" w:rsidR="005D65A5" w:rsidRPr="00D26AEF" w:rsidRDefault="007478E0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26AE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6AE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30250"/>
      <w:r w:rsidRPr="00D26A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D16C06D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AEF" w14:paraId="5BBE34F2" w14:textId="77777777" w:rsidTr="00D26AEF">
        <w:tc>
          <w:tcPr>
            <w:tcW w:w="562" w:type="dxa"/>
          </w:tcPr>
          <w:p w14:paraId="0DB426AF" w14:textId="77777777" w:rsidR="00D26AEF" w:rsidRDefault="00D26AE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3CBA26" w14:textId="77777777" w:rsidR="00D26AEF" w:rsidRDefault="00D26A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E0F4C2" w14:textId="77777777" w:rsidR="00D26AEF" w:rsidRPr="00D26AEF" w:rsidRDefault="00D26AE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6AE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30251"/>
      <w:r w:rsidRPr="00D26A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26AE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6AEF" w14:paraId="0267C479" w14:textId="77777777" w:rsidTr="00801458">
        <w:tc>
          <w:tcPr>
            <w:tcW w:w="2500" w:type="pct"/>
          </w:tcPr>
          <w:p w14:paraId="37F699C9" w14:textId="77777777" w:rsidR="00B8237E" w:rsidRPr="00D26A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A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6A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A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6AEF" w14:paraId="3F240151" w14:textId="77777777" w:rsidTr="00801458">
        <w:tc>
          <w:tcPr>
            <w:tcW w:w="2500" w:type="pct"/>
          </w:tcPr>
          <w:p w14:paraId="61E91592" w14:textId="61A0874C" w:rsidR="00B8237E" w:rsidRPr="00D26A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D26AEF" w:rsidRDefault="005C548A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26AEF" w14:paraId="38637286" w14:textId="77777777" w:rsidTr="00801458">
        <w:tc>
          <w:tcPr>
            <w:tcW w:w="2500" w:type="pct"/>
          </w:tcPr>
          <w:p w14:paraId="1737764B" w14:textId="77777777" w:rsidR="00B8237E" w:rsidRPr="00D26AEF" w:rsidRDefault="00B8237E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C1D70A" w14:textId="77777777" w:rsidR="00B8237E" w:rsidRPr="00D26AEF" w:rsidRDefault="005C548A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26AEF" w14:paraId="7917E4B0" w14:textId="77777777" w:rsidTr="00801458">
        <w:tc>
          <w:tcPr>
            <w:tcW w:w="2500" w:type="pct"/>
          </w:tcPr>
          <w:p w14:paraId="5A2D5AFD" w14:textId="77777777" w:rsidR="00B8237E" w:rsidRPr="00D26A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90893B9" w14:textId="77777777" w:rsidR="00B8237E" w:rsidRPr="00D26AEF" w:rsidRDefault="005C548A" w:rsidP="00801458">
            <w:pPr>
              <w:rPr>
                <w:rFonts w:ascii="Times New Roman" w:hAnsi="Times New Roman" w:cs="Times New Roman"/>
              </w:rPr>
            </w:pPr>
            <w:r w:rsidRPr="00D26AE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26AE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6AE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30252"/>
      <w:r w:rsidRPr="00D26A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6AE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6AE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26AE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E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6A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6AE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6AE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6AE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26AE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E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26AE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26AE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26A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26A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26AE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26AE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6AE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26AE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26AE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26AE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AE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26AE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AE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26AE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26AE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AE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26AE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AE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9DFC0" w14:textId="77777777" w:rsidR="0092104E" w:rsidRDefault="0092104E" w:rsidP="00315CA6">
      <w:pPr>
        <w:spacing w:after="0" w:line="240" w:lineRule="auto"/>
      </w:pPr>
      <w:r>
        <w:separator/>
      </w:r>
    </w:p>
  </w:endnote>
  <w:endnote w:type="continuationSeparator" w:id="0">
    <w:p w14:paraId="79EAD84F" w14:textId="77777777" w:rsidR="0092104E" w:rsidRDefault="009210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06C71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D1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E39F0" w14:textId="77777777" w:rsidR="0092104E" w:rsidRDefault="0092104E" w:rsidP="00315CA6">
      <w:pPr>
        <w:spacing w:after="0" w:line="240" w:lineRule="auto"/>
      </w:pPr>
      <w:r>
        <w:separator/>
      </w:r>
    </w:p>
  </w:footnote>
  <w:footnote w:type="continuationSeparator" w:id="0">
    <w:p w14:paraId="59FF81D0" w14:textId="77777777" w:rsidR="0092104E" w:rsidRDefault="009210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4D1C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04E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AE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304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465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work%5C3362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27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67256-1219-40F5-BC58-1D56D3DE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